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DE" w:rsidRDefault="00F719DE" w:rsidP="00F719D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719DE">
        <w:rPr>
          <w:rFonts w:ascii="Adobe Garamond Pro Bold" w:hAnsi="Adobe Garamond Pro Bold"/>
          <w:noProof/>
          <w:color w:val="2F5496" w:themeColor="accent1" w:themeShade="BF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-171450</wp:posOffset>
            </wp:positionV>
            <wp:extent cx="1400175" cy="14001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llwater-NY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9DE" w:rsidRPr="00F719DE" w:rsidRDefault="00F719DE" w:rsidP="00F719DE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F719DE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Stillwater Town Board Meeting</w:t>
      </w:r>
    </w:p>
    <w:p w:rsidR="00F719DE" w:rsidRPr="00F719DE" w:rsidRDefault="00F719DE" w:rsidP="00F719DE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F719DE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Thursday, </w:t>
      </w:r>
      <w:r w:rsidR="00941807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August 15th</w:t>
      </w:r>
      <w:r w:rsidR="00056B92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, 202</w:t>
      </w:r>
      <w:r w:rsidR="00736D60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4</w:t>
      </w:r>
      <w:r w:rsidRPr="00F719DE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 xml:space="preserve"> </w:t>
      </w:r>
      <w:proofErr w:type="gramStart"/>
      <w:r w:rsidRPr="00F719DE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~  7</w:t>
      </w:r>
      <w:proofErr w:type="gramEnd"/>
      <w:r w:rsidRPr="00F719DE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:00pm</w:t>
      </w:r>
    </w:p>
    <w:p w:rsidR="00F719DE" w:rsidRPr="00F719DE" w:rsidRDefault="00F719DE" w:rsidP="00F719DE">
      <w:pPr>
        <w:spacing w:after="0" w:line="276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F719DE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Stillwater Town Hall</w:t>
      </w:r>
    </w:p>
    <w:p w:rsidR="00F719DE" w:rsidRPr="00F719DE" w:rsidRDefault="00F719DE" w:rsidP="00F719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76199</wp:posOffset>
                </wp:positionH>
                <wp:positionV relativeFrom="paragraph">
                  <wp:posOffset>240030</wp:posOffset>
                </wp:positionV>
                <wp:extent cx="6638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EDCE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8.9pt" to="528.7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F719DE" w:rsidRDefault="00F719DE"/>
    <w:p w:rsidR="00436E80" w:rsidRDefault="00E844A8" w:rsidP="00F719DE">
      <w:pPr>
        <w:jc w:val="center"/>
        <w:rPr>
          <w:rFonts w:ascii="Adobe Garamond Pro Bold" w:hAnsi="Adobe Garamond Pro Bold"/>
          <w:color w:val="1F3864" w:themeColor="accent1" w:themeShade="80"/>
          <w:sz w:val="36"/>
          <w:szCs w:val="36"/>
        </w:rPr>
      </w:pPr>
      <w:r>
        <w:rPr>
          <w:rFonts w:ascii="Adobe Garamond Pro Bold" w:hAnsi="Adobe Garamond Pro Bold"/>
          <w:color w:val="1F3864" w:themeColor="accent1" w:themeShade="80"/>
          <w:sz w:val="36"/>
          <w:szCs w:val="36"/>
        </w:rPr>
        <w:t>Agenda</w:t>
      </w:r>
      <w:r w:rsidR="00F719DE" w:rsidRPr="00F719DE">
        <w:rPr>
          <w:rFonts w:ascii="Adobe Garamond Pro Bold" w:hAnsi="Adobe Garamond Pro Bold"/>
          <w:color w:val="1F3864" w:themeColor="accent1" w:themeShade="80"/>
          <w:sz w:val="36"/>
          <w:szCs w:val="36"/>
        </w:rPr>
        <w:t xml:space="preserve"> Highlights</w:t>
      </w:r>
    </w:p>
    <w:p w:rsidR="00F7273A" w:rsidRPr="00F7273A" w:rsidRDefault="00F7273A" w:rsidP="00F719DE">
      <w:pPr>
        <w:jc w:val="center"/>
        <w:rPr>
          <w:rFonts w:ascii="Adobe Garamond Pro Bold" w:hAnsi="Adobe Garamond Pro Bold"/>
          <w:color w:val="1F3864" w:themeColor="accent1" w:themeShade="80"/>
          <w:sz w:val="24"/>
          <w:szCs w:val="24"/>
        </w:rPr>
      </w:pPr>
      <w:r>
        <w:rPr>
          <w:rFonts w:ascii="Adobe Garamond Pro Bold" w:hAnsi="Adobe Garamond Pro Bold"/>
          <w:color w:val="1F3864" w:themeColor="accent1" w:themeShade="80"/>
          <w:sz w:val="24"/>
          <w:szCs w:val="24"/>
        </w:rPr>
        <w:t>(Subject to Changes as needed)</w:t>
      </w:r>
    </w:p>
    <w:p w:rsidR="00C11AB6" w:rsidRDefault="00C11AB6" w:rsidP="00C11AB6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</w:p>
    <w:p w:rsidR="00C11AB6" w:rsidRDefault="00941807" w:rsidP="00C11AB6">
      <w:pPr>
        <w:jc w:val="center"/>
        <w:rPr>
          <w:b/>
          <w:bCs/>
        </w:rPr>
      </w:pPr>
      <w:r>
        <w:rPr>
          <w:b/>
          <w:bCs/>
        </w:rPr>
        <w:t>August 15</w:t>
      </w:r>
      <w:r w:rsidR="00C11AB6">
        <w:rPr>
          <w:b/>
          <w:bCs/>
        </w:rPr>
        <w:t>, 2024</w:t>
      </w:r>
    </w:p>
    <w:p w:rsidR="008253F6" w:rsidRDefault="008253F6" w:rsidP="008253F6">
      <w:pPr>
        <w:jc w:val="center"/>
        <w:rPr>
          <w:b/>
          <w:bCs/>
        </w:rPr>
      </w:pPr>
    </w:p>
    <w:p w:rsidR="008253F6" w:rsidRDefault="008253F6" w:rsidP="008253F6">
      <w:pPr>
        <w:ind w:left="2880" w:hanging="2880"/>
      </w:pPr>
      <w:r>
        <w:t>Resolution No.  41</w:t>
      </w:r>
      <w:r>
        <w:tab/>
        <w:t xml:space="preserve">A Resolution to Increase Water Rates </w:t>
      </w:r>
    </w:p>
    <w:p w:rsidR="008253F6" w:rsidRDefault="008253F6" w:rsidP="008253F6">
      <w:pPr>
        <w:ind w:left="2880" w:hanging="2880"/>
      </w:pPr>
      <w:r>
        <w:t>Resolution No. 42</w:t>
      </w:r>
      <w:r>
        <w:tab/>
        <w:t>Budget Adjustments and Transfers</w:t>
      </w:r>
    </w:p>
    <w:p w:rsidR="008253F6" w:rsidRDefault="008253F6" w:rsidP="008253F6">
      <w:pPr>
        <w:ind w:left="2880" w:hanging="2880"/>
      </w:pPr>
      <w:r>
        <w:t>Resolution No. 43</w:t>
      </w:r>
      <w:r>
        <w:tab/>
      </w:r>
      <w:proofErr w:type="spellStart"/>
      <w:r>
        <w:t>LaBella</w:t>
      </w:r>
      <w:proofErr w:type="spellEnd"/>
      <w:r>
        <w:t xml:space="preserve"> Engagement Agreement for Water District # 7</w:t>
      </w:r>
    </w:p>
    <w:p w:rsidR="008253F6" w:rsidRDefault="008253F6" w:rsidP="008253F6">
      <w:pPr>
        <w:ind w:left="2880" w:hanging="2880"/>
      </w:pPr>
      <w:r>
        <w:t>Resolution No. 44</w:t>
      </w:r>
      <w:r>
        <w:tab/>
        <w:t>Authorizing Court Grant Application</w:t>
      </w:r>
    </w:p>
    <w:p w:rsidR="008253F6" w:rsidRDefault="008253F6" w:rsidP="008253F6">
      <w:pPr>
        <w:ind w:left="2880" w:hanging="2880"/>
      </w:pPr>
      <w:r>
        <w:t>Resolution No. 45</w:t>
      </w:r>
      <w:r>
        <w:tab/>
        <w:t>Highway Superintendent Resignation and Appointment</w:t>
      </w:r>
    </w:p>
    <w:p w:rsidR="008253F6" w:rsidRDefault="008253F6" w:rsidP="008253F6">
      <w:pPr>
        <w:ind w:left="2880" w:hanging="2880"/>
      </w:pPr>
      <w:r>
        <w:t>Resolution No. 46</w:t>
      </w:r>
      <w:r>
        <w:tab/>
        <w:t>Advertise for Bids for Highway Equipment</w:t>
      </w:r>
    </w:p>
    <w:p w:rsidR="008253F6" w:rsidRDefault="008253F6" w:rsidP="008253F6">
      <w:pPr>
        <w:ind w:left="2880" w:hanging="2880"/>
      </w:pPr>
      <w:r>
        <w:t>Resolution No. 47</w:t>
      </w:r>
      <w:r>
        <w:tab/>
        <w:t>Awarding Bid for Highway Equipment</w:t>
      </w:r>
    </w:p>
    <w:p w:rsidR="008253F6" w:rsidRDefault="008253F6" w:rsidP="008253F6">
      <w:pPr>
        <w:pBdr>
          <w:bottom w:val="single" w:sz="12" w:space="1" w:color="auto"/>
        </w:pBdr>
      </w:pPr>
    </w:p>
    <w:p w:rsidR="008253F6" w:rsidRDefault="008253F6" w:rsidP="008253F6">
      <w:pPr>
        <w:ind w:left="2880" w:hanging="2880"/>
        <w:rPr>
          <w:b/>
          <w:bCs/>
          <w:u w:val="single"/>
        </w:rPr>
      </w:pPr>
      <w:r>
        <w:tab/>
      </w:r>
    </w:p>
    <w:p w:rsidR="008253F6" w:rsidRDefault="008253F6" w:rsidP="008253F6">
      <w:pPr>
        <w:ind w:left="2880" w:hanging="2880"/>
        <w:jc w:val="center"/>
      </w:pPr>
      <w:r>
        <w:t>PUBLIC HEARINGS/LOCAL LAWS</w:t>
      </w:r>
    </w:p>
    <w:p w:rsidR="008253F6" w:rsidRDefault="008253F6" w:rsidP="008253F6">
      <w:pPr>
        <w:ind w:left="2880" w:hanging="2880"/>
        <w:jc w:val="center"/>
      </w:pPr>
      <w:r>
        <w:t>(None)</w:t>
      </w:r>
    </w:p>
    <w:p w:rsidR="008253F6" w:rsidRDefault="008253F6" w:rsidP="008253F6">
      <w:pPr>
        <w:ind w:left="2880" w:hanging="2880"/>
        <w:jc w:val="center"/>
      </w:pPr>
      <w:r>
        <w:t>BIDS FOR OPENING</w:t>
      </w:r>
    </w:p>
    <w:p w:rsidR="008253F6" w:rsidRDefault="008253F6" w:rsidP="008253F6">
      <w:pPr>
        <w:pStyle w:val="ListParagraph"/>
        <w:numPr>
          <w:ilvl w:val="0"/>
          <w:numId w:val="7"/>
        </w:numPr>
        <w:spacing w:line="256" w:lineRule="auto"/>
        <w:jc w:val="center"/>
      </w:pPr>
      <w:r>
        <w:t>Highway Equipment</w:t>
      </w:r>
      <w:bookmarkStart w:id="0" w:name="_GoBack"/>
      <w:bookmarkEnd w:id="0"/>
    </w:p>
    <w:sectPr w:rsidR="008253F6" w:rsidSect="00F71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B6D6A"/>
    <w:multiLevelType w:val="hybridMultilevel"/>
    <w:tmpl w:val="6D26E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93FCD"/>
    <w:multiLevelType w:val="hybridMultilevel"/>
    <w:tmpl w:val="E80E04CA"/>
    <w:lvl w:ilvl="0" w:tplc="E3EC5F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3FB7"/>
    <w:multiLevelType w:val="hybridMultilevel"/>
    <w:tmpl w:val="92CAE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0793"/>
    <w:multiLevelType w:val="hybridMultilevel"/>
    <w:tmpl w:val="38C2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F63CA"/>
    <w:multiLevelType w:val="hybridMultilevel"/>
    <w:tmpl w:val="EC844254"/>
    <w:lvl w:ilvl="0" w:tplc="F954D6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CB18DA"/>
    <w:multiLevelType w:val="hybridMultilevel"/>
    <w:tmpl w:val="6DFC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D780A"/>
    <w:multiLevelType w:val="hybridMultilevel"/>
    <w:tmpl w:val="1F4E4FA2"/>
    <w:lvl w:ilvl="0" w:tplc="B92A0A64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DE"/>
    <w:rsid w:val="00001328"/>
    <w:rsid w:val="00025C60"/>
    <w:rsid w:val="00042C41"/>
    <w:rsid w:val="00056B92"/>
    <w:rsid w:val="00096EA7"/>
    <w:rsid w:val="000A59DB"/>
    <w:rsid w:val="00305BF9"/>
    <w:rsid w:val="003D525E"/>
    <w:rsid w:val="00436E80"/>
    <w:rsid w:val="0069363D"/>
    <w:rsid w:val="006A3012"/>
    <w:rsid w:val="00736D60"/>
    <w:rsid w:val="008253F6"/>
    <w:rsid w:val="00825C1A"/>
    <w:rsid w:val="0088030F"/>
    <w:rsid w:val="009314F9"/>
    <w:rsid w:val="00941807"/>
    <w:rsid w:val="009C4052"/>
    <w:rsid w:val="00A04B3F"/>
    <w:rsid w:val="00A55B26"/>
    <w:rsid w:val="00A760F9"/>
    <w:rsid w:val="00A86727"/>
    <w:rsid w:val="00AA0959"/>
    <w:rsid w:val="00B97E35"/>
    <w:rsid w:val="00C11AB6"/>
    <w:rsid w:val="00CD41DE"/>
    <w:rsid w:val="00D659B2"/>
    <w:rsid w:val="00D86E43"/>
    <w:rsid w:val="00DB2AF4"/>
    <w:rsid w:val="00DF034A"/>
    <w:rsid w:val="00E63742"/>
    <w:rsid w:val="00E6390C"/>
    <w:rsid w:val="00E65724"/>
    <w:rsid w:val="00E844A8"/>
    <w:rsid w:val="00F518EA"/>
    <w:rsid w:val="00F719DE"/>
    <w:rsid w:val="00F7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AAA2"/>
  <w15:chartTrackingRefBased/>
  <w15:docId w15:val="{763917DE-4B04-4E75-91BB-29905D5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390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E870-952D-4B20-A986-8A93D80D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Tiara-Layna Brown</dc:creator>
  <cp:keywords/>
  <dc:description/>
  <cp:lastModifiedBy>Ed Kinowski</cp:lastModifiedBy>
  <cp:revision>3</cp:revision>
  <dcterms:created xsi:type="dcterms:W3CDTF">2024-08-09T14:15:00Z</dcterms:created>
  <dcterms:modified xsi:type="dcterms:W3CDTF">2024-08-15T15:45:00Z</dcterms:modified>
</cp:coreProperties>
</file>